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8F" w:rsidRDefault="0000368F" w:rsidP="0000368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0368F" w:rsidRPr="0000368F" w:rsidRDefault="0000368F" w:rsidP="0000368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0368F">
        <w:rPr>
          <w:rFonts w:eastAsia="Times New Roman" w:cstheme="minorHAnsi"/>
          <w:sz w:val="24"/>
          <w:szCs w:val="24"/>
        </w:rPr>
        <w:t>Daniel Chadwick</w:t>
      </w:r>
    </w:p>
    <w:p w:rsidR="0000368F" w:rsidRPr="0000368F" w:rsidRDefault="0000368F" w:rsidP="0000368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0368F">
        <w:rPr>
          <w:rFonts w:eastAsia="Times New Roman" w:cstheme="minorHAnsi"/>
          <w:sz w:val="24"/>
          <w:szCs w:val="24"/>
        </w:rPr>
        <w:t>11500 Atlantis Place</w:t>
      </w:r>
    </w:p>
    <w:p w:rsidR="0000368F" w:rsidRPr="0000368F" w:rsidRDefault="0000368F" w:rsidP="0000368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0368F">
        <w:rPr>
          <w:rFonts w:eastAsia="Times New Roman" w:cstheme="minorHAnsi"/>
          <w:sz w:val="24"/>
          <w:szCs w:val="24"/>
        </w:rPr>
        <w:t>Suite D5</w:t>
      </w:r>
    </w:p>
    <w:p w:rsidR="0000368F" w:rsidRPr="0000368F" w:rsidRDefault="0000368F" w:rsidP="0000368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0368F">
        <w:rPr>
          <w:rFonts w:eastAsia="Times New Roman" w:cstheme="minorHAnsi"/>
          <w:sz w:val="24"/>
          <w:szCs w:val="24"/>
        </w:rPr>
        <w:t>Alpharetta, GA 30022</w:t>
      </w:r>
    </w:p>
    <w:p w:rsidR="0000368F" w:rsidRPr="0000368F" w:rsidRDefault="0000368F" w:rsidP="0000368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0368F" w:rsidRPr="0000368F" w:rsidRDefault="0000368F" w:rsidP="0000368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0368F">
        <w:rPr>
          <w:rFonts w:eastAsia="Times New Roman" w:cstheme="minorHAnsi"/>
          <w:sz w:val="24"/>
          <w:szCs w:val="24"/>
        </w:rPr>
        <w:t>Dear Daniel,</w:t>
      </w:r>
    </w:p>
    <w:p w:rsidR="0000368F" w:rsidRPr="0000368F" w:rsidRDefault="0000368F" w:rsidP="0000368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0368F">
        <w:rPr>
          <w:rFonts w:eastAsia="Times New Roman" w:cstheme="minorHAnsi"/>
          <w:sz w:val="24"/>
          <w:szCs w:val="24"/>
        </w:rPr>
        <w:t xml:space="preserve">I am honored to write this endorsement for </w:t>
      </w:r>
      <w:r w:rsidRPr="0000368F">
        <w:rPr>
          <w:rFonts w:eastAsia="Times New Roman" w:cstheme="minorHAnsi"/>
          <w:bCs/>
          <w:sz w:val="24"/>
          <w:szCs w:val="24"/>
        </w:rPr>
        <w:t>you</w:t>
      </w:r>
      <w:r w:rsidR="006E41DE">
        <w:rPr>
          <w:rFonts w:eastAsia="Times New Roman" w:cstheme="minorHAnsi"/>
          <w:sz w:val="24"/>
          <w:szCs w:val="24"/>
        </w:rPr>
        <w:t>, our</w:t>
      </w:r>
      <w:r w:rsidRPr="0000368F">
        <w:rPr>
          <w:rFonts w:eastAsia="Times New Roman" w:cstheme="minorHAnsi"/>
          <w:sz w:val="24"/>
          <w:szCs w:val="24"/>
        </w:rPr>
        <w:t xml:space="preserve"> outstanding independent insurance agent and a truly invaluable resource for my family. Navigating insurance can often be overwhelming, but you have consistently made the process smooth, understandable, and tailored to our specific needs.</w:t>
      </w:r>
    </w:p>
    <w:p w:rsidR="0000368F" w:rsidRPr="0000368F" w:rsidRDefault="0000368F" w:rsidP="0000368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0368F">
        <w:rPr>
          <w:rFonts w:eastAsia="Times New Roman" w:cstheme="minorHAnsi"/>
          <w:sz w:val="24"/>
          <w:szCs w:val="24"/>
        </w:rPr>
        <w:t xml:space="preserve">When we moved to Georgia three years ago, Daniel played a critical role in helping us secure the right </w:t>
      </w:r>
      <w:r w:rsidRPr="0000368F">
        <w:rPr>
          <w:rFonts w:eastAsia="Times New Roman" w:cstheme="minorHAnsi"/>
          <w:bCs/>
          <w:sz w:val="24"/>
          <w:szCs w:val="24"/>
        </w:rPr>
        <w:t>home insurance policy</w:t>
      </w:r>
      <w:r w:rsidRPr="0000368F">
        <w:rPr>
          <w:rFonts w:eastAsia="Times New Roman" w:cstheme="minorHAnsi"/>
          <w:sz w:val="24"/>
          <w:szCs w:val="24"/>
        </w:rPr>
        <w:t>, ensuring that we could close on our loan without delay. That alone was a testament to his efficiency and dedication. However, what truly sets Daniel apart is his unwavering commitment to his clients long after the initial policy is written.</w:t>
      </w:r>
    </w:p>
    <w:p w:rsidR="0000368F" w:rsidRPr="0000368F" w:rsidRDefault="0000368F" w:rsidP="0000368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0368F">
        <w:rPr>
          <w:rFonts w:eastAsia="Times New Roman" w:cstheme="minorHAnsi"/>
          <w:sz w:val="24"/>
          <w:szCs w:val="24"/>
        </w:rPr>
        <w:t>Two specific instances stand out:</w:t>
      </w:r>
    </w:p>
    <w:p w:rsidR="0000368F" w:rsidRPr="0000368F" w:rsidRDefault="0000368F" w:rsidP="000036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0368F">
        <w:rPr>
          <w:rFonts w:eastAsia="Times New Roman" w:cstheme="minorHAnsi"/>
          <w:sz w:val="24"/>
          <w:szCs w:val="24"/>
        </w:rPr>
        <w:t xml:space="preserve">When we had a </w:t>
      </w:r>
      <w:r w:rsidRPr="0000368F">
        <w:rPr>
          <w:rFonts w:eastAsia="Times New Roman" w:cstheme="minorHAnsi"/>
          <w:bCs/>
          <w:sz w:val="24"/>
          <w:szCs w:val="24"/>
        </w:rPr>
        <w:t>new roof</w:t>
      </w:r>
      <w:r w:rsidRPr="0000368F">
        <w:rPr>
          <w:rFonts w:eastAsia="Times New Roman" w:cstheme="minorHAnsi"/>
          <w:sz w:val="24"/>
          <w:szCs w:val="24"/>
        </w:rPr>
        <w:t xml:space="preserve"> installed, Daniel guided us through coordinating payments between the </w:t>
      </w:r>
      <w:r w:rsidRPr="0000368F">
        <w:rPr>
          <w:rFonts w:eastAsia="Times New Roman" w:cstheme="minorHAnsi"/>
          <w:bCs/>
          <w:sz w:val="24"/>
          <w:szCs w:val="24"/>
        </w:rPr>
        <w:t xml:space="preserve">contractor, the bank, the insurance company, and </w:t>
      </w:r>
      <w:proofErr w:type="gramStart"/>
      <w:r w:rsidRPr="0000368F">
        <w:rPr>
          <w:rFonts w:eastAsia="Times New Roman" w:cstheme="minorHAnsi"/>
          <w:bCs/>
          <w:sz w:val="24"/>
          <w:szCs w:val="24"/>
        </w:rPr>
        <w:t>us</w:t>
      </w:r>
      <w:proofErr w:type="gramEnd"/>
      <w:r w:rsidRPr="0000368F">
        <w:rPr>
          <w:rFonts w:eastAsia="Times New Roman" w:cstheme="minorHAnsi"/>
          <w:sz w:val="24"/>
          <w:szCs w:val="24"/>
        </w:rPr>
        <w:t>, making what could have been a stressful situation seamless.</w:t>
      </w:r>
    </w:p>
    <w:p w:rsidR="0000368F" w:rsidRPr="0000368F" w:rsidRDefault="0000368F" w:rsidP="000036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0368F">
        <w:rPr>
          <w:rFonts w:eastAsia="Times New Roman" w:cstheme="minorHAnsi"/>
          <w:sz w:val="24"/>
          <w:szCs w:val="24"/>
        </w:rPr>
        <w:t xml:space="preserve">When our </w:t>
      </w:r>
      <w:r w:rsidRPr="0000368F">
        <w:rPr>
          <w:rFonts w:eastAsia="Times New Roman" w:cstheme="minorHAnsi"/>
          <w:bCs/>
          <w:sz w:val="24"/>
          <w:szCs w:val="24"/>
        </w:rPr>
        <w:t>home and auto bundle</w:t>
      </w:r>
      <w:r w:rsidRPr="0000368F">
        <w:rPr>
          <w:rFonts w:eastAsia="Times New Roman" w:cstheme="minorHAnsi"/>
          <w:sz w:val="24"/>
          <w:szCs w:val="24"/>
        </w:rPr>
        <w:t xml:space="preserve"> came up for renewal, Daniel not only presented cost-saving options but also </w:t>
      </w:r>
      <w:r w:rsidRPr="0000368F">
        <w:rPr>
          <w:rFonts w:eastAsia="Times New Roman" w:cstheme="minorHAnsi"/>
          <w:bCs/>
          <w:sz w:val="24"/>
          <w:szCs w:val="24"/>
        </w:rPr>
        <w:t>advised us on the long-term benefits of customer loyalty</w:t>
      </w:r>
      <w:r w:rsidRPr="0000368F">
        <w:rPr>
          <w:rFonts w:eastAsia="Times New Roman" w:cstheme="minorHAnsi"/>
          <w:sz w:val="24"/>
          <w:szCs w:val="24"/>
        </w:rPr>
        <w:t>, helping us make an informed decision beyond just short-term savings.</w:t>
      </w:r>
    </w:p>
    <w:p w:rsidR="0000368F" w:rsidRPr="0000368F" w:rsidRDefault="0000368F" w:rsidP="0000368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0368F">
        <w:rPr>
          <w:rFonts w:eastAsia="Times New Roman" w:cstheme="minorHAnsi"/>
          <w:sz w:val="24"/>
          <w:szCs w:val="24"/>
        </w:rPr>
        <w:t xml:space="preserve">Daniel is </w:t>
      </w:r>
      <w:r w:rsidRPr="0000368F">
        <w:rPr>
          <w:rFonts w:eastAsia="Times New Roman" w:cstheme="minorHAnsi"/>
          <w:bCs/>
          <w:sz w:val="24"/>
          <w:szCs w:val="24"/>
        </w:rPr>
        <w:t>amazingly positive, astonishingly responsive, and his expertise in this field is second to none</w:t>
      </w:r>
      <w:r w:rsidRPr="0000368F">
        <w:rPr>
          <w:rFonts w:eastAsia="Times New Roman" w:cstheme="minorHAnsi"/>
          <w:sz w:val="24"/>
          <w:szCs w:val="24"/>
        </w:rPr>
        <w:t>. No matter the time or question, he always answers the phone with a solution-oriented approach that puts his clients first.</w:t>
      </w:r>
    </w:p>
    <w:p w:rsidR="0000368F" w:rsidRPr="0000368F" w:rsidRDefault="0000368F" w:rsidP="0000368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0368F">
        <w:rPr>
          <w:rFonts w:eastAsia="Times New Roman" w:cstheme="minorHAnsi"/>
          <w:sz w:val="24"/>
          <w:szCs w:val="24"/>
        </w:rPr>
        <w:t>I wholeheartedly recommend Daniel Chadwick to anyone looking for an insurance agent who truly goes above and beyond. He is not just an insurance expert—he is a trusted advisor and a steadfast advocate for his clients.</w:t>
      </w:r>
    </w:p>
    <w:p w:rsidR="0000368F" w:rsidRPr="0000368F" w:rsidRDefault="0000368F" w:rsidP="0000368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0368F">
        <w:rPr>
          <w:rFonts w:eastAsia="Times New Roman" w:cstheme="minorHAnsi"/>
          <w:sz w:val="24"/>
          <w:szCs w:val="24"/>
        </w:rPr>
        <w:t>Sincerely,</w:t>
      </w:r>
      <w:r w:rsidRPr="0000368F">
        <w:rPr>
          <w:rFonts w:eastAsia="Times New Roman" w:cstheme="minorHAnsi"/>
          <w:sz w:val="24"/>
          <w:szCs w:val="24"/>
        </w:rPr>
        <w:br/>
      </w:r>
    </w:p>
    <w:p w:rsidR="0000368F" w:rsidRPr="0000368F" w:rsidRDefault="0000368F" w:rsidP="0000368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0368F">
        <w:rPr>
          <w:rFonts w:eastAsia="Times New Roman" w:cstheme="minorHAnsi"/>
          <w:sz w:val="24"/>
          <w:szCs w:val="24"/>
        </w:rPr>
        <w:t>Lesley Donne</w:t>
      </w:r>
    </w:p>
    <w:p w:rsidR="00730148" w:rsidRPr="0000368F" w:rsidRDefault="0000368F" w:rsidP="0000368F">
      <w:pPr>
        <w:spacing w:after="0"/>
        <w:rPr>
          <w:rFonts w:cstheme="minorHAnsi"/>
          <w:sz w:val="24"/>
          <w:szCs w:val="24"/>
        </w:rPr>
      </w:pPr>
      <w:r w:rsidRPr="0000368F">
        <w:rPr>
          <w:rFonts w:cstheme="minorHAnsi"/>
          <w:sz w:val="24"/>
          <w:szCs w:val="24"/>
        </w:rPr>
        <w:t>Hale and Harmony Health Coaching</w:t>
      </w:r>
    </w:p>
    <w:p w:rsidR="0000368F" w:rsidRPr="0000368F" w:rsidRDefault="0000368F" w:rsidP="0000368F">
      <w:pPr>
        <w:spacing w:after="0"/>
        <w:rPr>
          <w:rFonts w:cstheme="minorHAnsi"/>
          <w:sz w:val="24"/>
          <w:szCs w:val="24"/>
        </w:rPr>
      </w:pPr>
      <w:hyperlink r:id="rId8" w:history="1">
        <w:r w:rsidRPr="0000368F">
          <w:rPr>
            <w:rStyle w:val="Hyperlink"/>
            <w:rFonts w:cstheme="minorHAnsi"/>
            <w:sz w:val="24"/>
            <w:szCs w:val="24"/>
          </w:rPr>
          <w:t>www.HaleandHarmonyHealthCoaching.com</w:t>
        </w:r>
      </w:hyperlink>
    </w:p>
    <w:p w:rsidR="0000368F" w:rsidRPr="0000368F" w:rsidRDefault="0000368F" w:rsidP="0000368F">
      <w:pPr>
        <w:spacing w:after="0"/>
        <w:rPr>
          <w:rFonts w:cstheme="minorHAnsi"/>
          <w:sz w:val="24"/>
          <w:szCs w:val="24"/>
        </w:rPr>
      </w:pPr>
      <w:r w:rsidRPr="0000368F">
        <w:rPr>
          <w:rFonts w:cstheme="minorHAnsi"/>
          <w:sz w:val="24"/>
          <w:szCs w:val="24"/>
        </w:rPr>
        <w:t>770-988-5483</w:t>
      </w:r>
    </w:p>
    <w:sectPr w:rsidR="0000368F" w:rsidRPr="0000368F" w:rsidSect="0073014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F8A" w:rsidRDefault="00761F8A" w:rsidP="006E41DE">
      <w:pPr>
        <w:spacing w:after="0" w:line="240" w:lineRule="auto"/>
      </w:pPr>
      <w:r>
        <w:separator/>
      </w:r>
    </w:p>
  </w:endnote>
  <w:endnote w:type="continuationSeparator" w:id="0">
    <w:p w:rsidR="00761F8A" w:rsidRDefault="00761F8A" w:rsidP="006E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F8A" w:rsidRDefault="00761F8A" w:rsidP="006E41DE">
      <w:pPr>
        <w:spacing w:after="0" w:line="240" w:lineRule="auto"/>
      </w:pPr>
      <w:r>
        <w:separator/>
      </w:r>
    </w:p>
  </w:footnote>
  <w:footnote w:type="continuationSeparator" w:id="0">
    <w:p w:rsidR="00761F8A" w:rsidRDefault="00761F8A" w:rsidP="006E4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2877"/>
      <w:gridCol w:w="6713"/>
    </w:tblGrid>
    <w:tr w:rsidR="006E41DE">
      <w:sdt>
        <w:sdtPr>
          <w:rPr>
            <w:color w:val="FFFFFF" w:themeColor="background1"/>
          </w:rPr>
          <w:alias w:val="Date"/>
          <w:id w:val="77625188"/>
          <w:placeholder>
            <w:docPart w:val="65044635B0B141F38E6A6344EDC4886B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3-10T00:00:00Z"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6E41DE" w:rsidRDefault="006E41DE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March 10, 2025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:rsidR="006E41DE" w:rsidRDefault="006E41DE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le"/>
              <w:id w:val="77625180"/>
              <w:placeholder>
                <w:docPart w:val="3C77EB888B5940939E741DCA1811D809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b/>
                  <w:bCs/>
                  <w:caps/>
                  <w:sz w:val="24"/>
                  <w:szCs w:val="24"/>
                </w:rPr>
                <w:t>Endorsement Letter for Daniel Chadwick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</w:tr>
  </w:tbl>
  <w:p w:rsidR="006E41DE" w:rsidRDefault="006E41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26720"/>
    <w:multiLevelType w:val="multilevel"/>
    <w:tmpl w:val="0ACE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0368F"/>
    <w:rsid w:val="0000368F"/>
    <w:rsid w:val="006E41DE"/>
    <w:rsid w:val="00730148"/>
    <w:rsid w:val="00761F8A"/>
    <w:rsid w:val="00B9725F"/>
    <w:rsid w:val="00F5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368F"/>
    <w:rPr>
      <w:b/>
      <w:bCs/>
    </w:rPr>
  </w:style>
  <w:style w:type="character" w:styleId="Hyperlink">
    <w:name w:val="Hyperlink"/>
    <w:basedOn w:val="DefaultParagraphFont"/>
    <w:uiPriority w:val="99"/>
    <w:unhideWhenUsed/>
    <w:rsid w:val="000036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1DE"/>
  </w:style>
  <w:style w:type="paragraph" w:styleId="Footer">
    <w:name w:val="footer"/>
    <w:basedOn w:val="Normal"/>
    <w:link w:val="FooterChar"/>
    <w:uiPriority w:val="99"/>
    <w:semiHidden/>
    <w:unhideWhenUsed/>
    <w:rsid w:val="006E4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41DE"/>
  </w:style>
  <w:style w:type="paragraph" w:styleId="BalloonText">
    <w:name w:val="Balloon Text"/>
    <w:basedOn w:val="Normal"/>
    <w:link w:val="BalloonTextChar"/>
    <w:uiPriority w:val="99"/>
    <w:semiHidden/>
    <w:unhideWhenUsed/>
    <w:rsid w:val="006E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leandHarmonyHealthCoach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5044635B0B141F38E6A6344EDC48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A78A0-8A19-4899-A882-7987444E25FB}"/>
      </w:docPartPr>
      <w:docPartBody>
        <w:p w:rsidR="00C97B04" w:rsidRDefault="005A7C15" w:rsidP="005A7C15">
          <w:pPr>
            <w:pStyle w:val="65044635B0B141F38E6A6344EDC4886B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3C77EB888B5940939E741DCA1811D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C8590-EA3F-4F3D-96CB-CFC13EA4989D}"/>
      </w:docPartPr>
      <w:docPartBody>
        <w:p w:rsidR="00C97B04" w:rsidRDefault="005A7C15" w:rsidP="005A7C15">
          <w:pPr>
            <w:pStyle w:val="3C77EB888B5940939E741DCA1811D809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A7C15"/>
    <w:rsid w:val="005A7C15"/>
    <w:rsid w:val="00C9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D6214F341E46D9A8492C2C97C26438">
    <w:name w:val="90D6214F341E46D9A8492C2C97C26438"/>
    <w:rsid w:val="005A7C15"/>
  </w:style>
  <w:style w:type="paragraph" w:customStyle="1" w:styleId="6898A146014E4DDCAFFEA03AD37188E2">
    <w:name w:val="6898A146014E4DDCAFFEA03AD37188E2"/>
    <w:rsid w:val="005A7C15"/>
  </w:style>
  <w:style w:type="paragraph" w:customStyle="1" w:styleId="8CF9D563650245C6AD03A58F396E0EAB">
    <w:name w:val="8CF9D563650245C6AD03A58F396E0EAB"/>
    <w:rsid w:val="005A7C15"/>
  </w:style>
  <w:style w:type="paragraph" w:customStyle="1" w:styleId="65044635B0B141F38E6A6344EDC4886B">
    <w:name w:val="65044635B0B141F38E6A6344EDC4886B"/>
    <w:rsid w:val="005A7C15"/>
  </w:style>
  <w:style w:type="paragraph" w:customStyle="1" w:styleId="3C77EB888B5940939E741DCA1811D809">
    <w:name w:val="3C77EB888B5940939E741DCA1811D809"/>
    <w:rsid w:val="005A7C1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2025-03-10T00:00:00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VeriTES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Endorsement Letter for Daniel Chadwick</dc:title>
  <dc:creator>Lesley Donne</dc:creator>
  <cp:lastModifiedBy>Lesley Donne</cp:lastModifiedBy>
  <cp:revision>1</cp:revision>
  <cp:lastPrinted>2025-03-10T15:38:00Z</cp:lastPrinted>
  <dcterms:created xsi:type="dcterms:W3CDTF">2025-03-10T15:19:00Z</dcterms:created>
  <dcterms:modified xsi:type="dcterms:W3CDTF">2025-03-10T19:46:00Z</dcterms:modified>
</cp:coreProperties>
</file>